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</w:p>
    <w:tbl>
      <w:tblPr>
        <w:tblStyle w:val="2"/>
        <w:tblpPr w:leftFromText="180" w:rightFromText="180" w:vertAnchor="text" w:horzAnchor="page" w:tblpX="1187" w:tblpY="1359"/>
        <w:tblOverlap w:val="never"/>
        <w:tblW w:w="10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455"/>
        <w:gridCol w:w="1292"/>
        <w:gridCol w:w="1843"/>
        <w:gridCol w:w="1425"/>
        <w:gridCol w:w="1410"/>
        <w:gridCol w:w="1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拟通过2024年免试专升本初审退役大学生名单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 Light" w:hAnsi="微软雅黑 Light" w:eastAsia="微软雅黑 Light" w:cs="微软雅黑 Light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就读专业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入学日期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入伍日期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 Light" w:hAnsi="微软雅黑 Light" w:eastAsia="微软雅黑 Light" w:cs="微软雅黑 Light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退伍日期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杜铭辉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20214264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20191577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侯纪成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20190904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新能源1902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兰明贺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20190500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机电2002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王梽旭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20190551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机电1902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李昊龙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1720510322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黄新元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20190716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韩尚伯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1800181404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旅管1801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刘恩成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20190679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计应2103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侯宇博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20191032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畜牧2104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吴卓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20208296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食检2204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王高元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20190366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张春卓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20190979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畜牧2103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张航硕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20190407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岳鑫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20191650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崔洪瑞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20208112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建工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倪靖添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A205C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A205C"/>
                <w:kern w:val="0"/>
                <w:sz w:val="20"/>
                <w:szCs w:val="20"/>
                <w:u w:val="none"/>
                <w:lang w:val="en-US" w:eastAsia="zh-CN" w:bidi="ar"/>
              </w:rPr>
              <w:t>1800184508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计应1801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吕逸潇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1720710403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杨忠儒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1801172630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造价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20191115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畜牧兽医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韩松旭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20191298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数字媒体应用技术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1800184126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程祥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20191180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徐梓峰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20191247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机网2101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黄胤泽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20191186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贾茗男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20190905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张钦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1720710423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20191286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数媒2001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数字媒体应用技术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鲁泓霖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1800180417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电商1804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2018/9/1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尹延鹏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20191751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20190713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建管 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由常智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20190891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曹家林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20190653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建工2102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杨昊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20190746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食检2102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2023-01-19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20190604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王俊豪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20208042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食检2202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续宗超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20191329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李卓莳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20190405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电商2103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20190465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旅管2101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2022-02-09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陆禧安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20190293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20190654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建工2102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1720510319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食检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食品营养与检测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焦向锌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1730310318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食检2102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食品检验检测技术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于乾鹤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20190528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电商2103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20190435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徐利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20190375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高铁1905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20190361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电气2101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王政博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1800183213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汽电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2018-09-01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2021-09-01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2023-09-01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居双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1720710406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机电1903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2020-10-10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2022-03-01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2024-03-01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OGNlZTI2MTU0OTYwZmFkZmE3ZjYyY2E5ZTU2MTMifQ=="/>
  </w:docVars>
  <w:rsids>
    <w:rsidRoot w:val="183A042C"/>
    <w:rsid w:val="183A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2024-04-01T07:38:00Z</dcterms:created>
  <dc:creator>Apollo</dc:creator>
  <cp:lastModifiedBy>Apollo</cp:lastModifiedBy>
  <dcterms:modified xsi:type="dcterms:W3CDTF">2024-04-01T07:39:23Z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2AF9D560475343B9A515987AFED05210_11</vt:lpwstr>
  </property>
</Properties>
</file>