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pStyle w:val="4"/>
      </w:pPr>
      <w:bookmarkStart w:id="0" w:name="_GoBack"/>
      <w:r>
        <w:rPr>
          <w:rFonts w:hint="eastAsia"/>
        </w:rPr>
        <w:t>吉林工程职业学院考试系统使用说明</w:t>
      </w:r>
    </w:p>
    <w:bookmarkEnd w:id="0"/>
    <w:p>
      <w:pPr>
        <w:pStyle w:val="4"/>
      </w:pPr>
      <w:r>
        <w:t>（手机版）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.在手机浏览器输入网址</w:t>
      </w:r>
      <w:r>
        <w:fldChar w:fldCharType="begin"/>
      </w:r>
      <w:r>
        <w:instrText xml:space="preserve"> HYPERLINK "http://jsj.jlevc.cn" </w:instrText>
      </w:r>
      <w:r>
        <w:fldChar w:fldCharType="separate"/>
      </w:r>
      <w:r>
        <w:rPr>
          <w:rStyle w:val="7"/>
          <w:rFonts w:hint="eastAsia" w:ascii="仿宋" w:hAnsi="仿宋" w:eastAsia="仿宋"/>
          <w:sz w:val="32"/>
          <w:szCs w:val="32"/>
        </w:rPr>
        <w:t>h</w:t>
      </w:r>
      <w:r>
        <w:rPr>
          <w:rStyle w:val="7"/>
          <w:rFonts w:ascii="仿宋" w:hAnsi="仿宋" w:eastAsia="仿宋"/>
          <w:sz w:val="32"/>
          <w:szCs w:val="32"/>
        </w:rPr>
        <w:t>ttp://jsj.jlevc.cn</w:t>
      </w:r>
      <w:r>
        <w:rPr>
          <w:rStyle w:val="7"/>
          <w:rFonts w:ascii="仿宋" w:hAnsi="仿宋" w:eastAsia="仿宋"/>
          <w:sz w:val="32"/>
          <w:szCs w:val="32"/>
        </w:rPr>
        <w:fldChar w:fldCharType="end"/>
      </w:r>
      <w:r>
        <w:rPr>
          <w:rFonts w:ascii="仿宋" w:hAnsi="仿宋" w:eastAsia="仿宋"/>
          <w:sz w:val="32"/>
          <w:szCs w:val="32"/>
        </w:rPr>
        <w:t>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1379855" cy="3067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821" cy="309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.点击页面上的“我的”进入登录页面。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1959610" cy="32950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370" cy="33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.点击“登录注册”，输入用户名：工资号，密码：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23456。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1966595" cy="336423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059" cy="337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.点击“登录”，再次进入主页面。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2070100" cy="3580130"/>
            <wp:effectExtent l="0" t="0" r="635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639" cy="360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ascii="仿宋" w:hAnsi="仿宋" w:eastAsia="仿宋"/>
          <w:sz w:val="32"/>
          <w:szCs w:val="32"/>
        </w:rPr>
        <w:t>.再次点击“考试”，进入考试栏目页。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2095500" cy="39852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53" cy="400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.点击“教师节知识竞赛”图标区域即可进入考试。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1828800" cy="4064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994" cy="407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</w:t>
      </w:r>
      <w:r>
        <w:rPr>
          <w:rFonts w:ascii="仿宋" w:hAnsi="仿宋" w:eastAsia="仿宋"/>
          <w:sz w:val="32"/>
          <w:szCs w:val="32"/>
        </w:rPr>
        <w:t>.点击“进入考场”，进入考试通知页面。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2294255" cy="38989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820" cy="391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</w:t>
      </w:r>
      <w:r>
        <w:rPr>
          <w:rFonts w:ascii="仿宋" w:hAnsi="仿宋" w:eastAsia="仿宋"/>
          <w:sz w:val="32"/>
          <w:szCs w:val="32"/>
        </w:rPr>
        <w:t>.点击“教师节知识竞赛”区域，正式进入答题页面。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inline distT="0" distB="0" distL="0" distR="0">
            <wp:extent cx="2559685" cy="3959225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277" cy="39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</w:t>
      </w:r>
      <w:r>
        <w:rPr>
          <w:rFonts w:ascii="仿宋" w:hAnsi="仿宋" w:eastAsia="仿宋"/>
          <w:sz w:val="32"/>
          <w:szCs w:val="32"/>
        </w:rPr>
        <w:t>.选择题点击你确认的答案即可，可以通过左右滑动，或点击“提卡”来选择题目和查看未做答的题目。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2328545" cy="2872105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256" cy="28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0.请在全部做完后点击“交卷”，再点击“确定”按钮。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1986915" cy="44164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762" cy="442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1.交卷后或系统计时结束自动交卷后，将显示答题结果。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1889125" cy="41979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534" cy="422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E4D"/>
    <w:rsid w:val="000B152D"/>
    <w:rsid w:val="000D260D"/>
    <w:rsid w:val="00115028"/>
    <w:rsid w:val="003F23DA"/>
    <w:rsid w:val="004F1D3F"/>
    <w:rsid w:val="00625D6C"/>
    <w:rsid w:val="007169AB"/>
    <w:rsid w:val="008130B2"/>
    <w:rsid w:val="00824B4B"/>
    <w:rsid w:val="008D5E4D"/>
    <w:rsid w:val="00A34D6A"/>
    <w:rsid w:val="00AD66D0"/>
    <w:rsid w:val="00E26CD6"/>
    <w:rsid w:val="FD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日期 Char"/>
    <w:basedOn w:val="6"/>
    <w:link w:val="3"/>
    <w:semiHidden/>
    <w:qFormat/>
    <w:uiPriority w:val="99"/>
  </w:style>
  <w:style w:type="character" w:customStyle="1" w:styleId="10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92</Words>
  <Characters>531</Characters>
  <Lines>4</Lines>
  <Paragraphs>1</Paragraphs>
  <TotalTime>68</TotalTime>
  <ScaleCrop>false</ScaleCrop>
  <LinksUpToDate>false</LinksUpToDate>
  <CharactersWithSpaces>622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2022-09-08T13:42:00Z</dcterms:created>
  <dc:creator>rocky</dc:creator>
  <cp:lastModifiedBy>天天</cp:lastModifiedBy>
  <dcterms:modified xsi:type="dcterms:W3CDTF">2022-09-10T07:52:25Z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5AB3AFD2F261AFEAB9D11B633DFF4C2F</vt:lpwstr>
  </property>
</Properties>
</file>